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0193" w14:textId="0B8A8C86" w:rsidR="001F0DF9" w:rsidRPr="00BD0B68" w:rsidRDefault="0067564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9639"/>
        </w:tabs>
        <w:ind w:left="142" w:right="-136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Покана з</w:t>
      </w:r>
      <w:r w:rsidRPr="00BD0B68">
        <w:rPr>
          <w:rFonts w:ascii="Verdana" w:eastAsia="Verdana" w:hAnsi="Verdana" w:cs="Verdana"/>
          <w:b/>
          <w:sz w:val="16"/>
          <w:szCs w:val="16"/>
        </w:rPr>
        <w:t xml:space="preserve">а оферта </w:t>
      </w:r>
      <w:r w:rsidR="00EF3984" w:rsidRPr="00BD0B68">
        <w:rPr>
          <w:rFonts w:ascii="Verdana" w:eastAsia="Verdana" w:hAnsi="Verdana" w:cs="Verdana"/>
          <w:b/>
          <w:sz w:val="16"/>
          <w:szCs w:val="16"/>
        </w:rPr>
        <w:t>10026755</w:t>
      </w:r>
    </w:p>
    <w:tbl>
      <w:tblPr>
        <w:tblStyle w:val="a"/>
        <w:tblW w:w="9498" w:type="dxa"/>
        <w:jc w:val="center"/>
        <w:tblBorders>
          <w:top w:val="single" w:sz="24" w:space="0" w:color="000000"/>
          <w:bottom w:val="single" w:sz="2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386"/>
      </w:tblGrid>
      <w:tr w:rsidR="00BD0B68" w:rsidRPr="00BD0B68" w14:paraId="1E0CBBF8" w14:textId="77777777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07BE3B19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nil"/>
            </w:tcBorders>
            <w:vAlign w:val="center"/>
          </w:tcPr>
          <w:p w14:paraId="27EDE7A1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000000"/>
              <w:bottom w:val="nil"/>
            </w:tcBorders>
            <w:vAlign w:val="center"/>
          </w:tcPr>
          <w:p w14:paraId="6CDBD225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От: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19BA4B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8" w:hanging="720"/>
              <w:rPr>
                <w:rFonts w:ascii="Verdana" w:eastAsia="Verdana" w:hAnsi="Verdana" w:cs="Verdana"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sz w:val="16"/>
                <w:szCs w:val="16"/>
              </w:rPr>
              <w:t xml:space="preserve">Мира Янкова </w:t>
            </w:r>
          </w:p>
        </w:tc>
      </w:tr>
      <w:tr w:rsidR="00BD0B68" w:rsidRPr="00BD0B68" w14:paraId="42DE82DF" w14:textId="77777777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6993E212" w14:textId="77777777" w:rsidR="001F0DF9" w:rsidRPr="00BD0B68" w:rsidRDefault="001F0DF9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6954C998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74C6AC20" w14:textId="77777777" w:rsidR="001F0DF9" w:rsidRPr="00BD0B68" w:rsidRDefault="00675644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Тел.: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4C634A6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  <w:tab w:val="left" w:pos="9639"/>
              </w:tabs>
              <w:ind w:right="-138"/>
              <w:rPr>
                <w:rFonts w:ascii="Verdana" w:eastAsia="Verdana" w:hAnsi="Verdana" w:cs="Verdana"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sz w:val="16"/>
                <w:szCs w:val="16"/>
              </w:rPr>
              <w:t>0884 106 326</w:t>
            </w:r>
          </w:p>
        </w:tc>
      </w:tr>
      <w:tr w:rsidR="00BD0B68" w:rsidRPr="00BD0B68" w14:paraId="209CD135" w14:textId="77777777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6D4F722F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1BDC78BA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74103097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E-</w:t>
            </w:r>
            <w:proofErr w:type="spellStart"/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mail</w:t>
            </w:r>
            <w:proofErr w:type="spellEnd"/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24F376" w14:textId="0DC0E693" w:rsidR="001F0DF9" w:rsidRPr="00BD0B68" w:rsidRDefault="007212D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sz w:val="16"/>
                <w:szCs w:val="16"/>
              </w:rPr>
            </w:pPr>
            <w:hyperlink r:id="rId8" w:history="1">
              <w:r w:rsidR="00462B16" w:rsidRPr="00085EE0">
                <w:rPr>
                  <w:rStyle w:val="Hyperlink"/>
                  <w:rFonts w:ascii="Verdana" w:eastAsia="Verdana" w:hAnsi="Verdana" w:cs="Verdana"/>
                  <w:sz w:val="16"/>
                  <w:szCs w:val="16"/>
                  <w:lang w:val="en-US"/>
                </w:rPr>
                <w:t>m</w:t>
              </w:r>
              <w:r w:rsidR="00462B16" w:rsidRPr="00085EE0">
                <w:rPr>
                  <w:rStyle w:val="Hyperlink"/>
                  <w:rFonts w:ascii="Verdana" w:eastAsia="Verdana" w:hAnsi="Verdana" w:cs="Verdana"/>
                  <w:sz w:val="16"/>
                  <w:szCs w:val="16"/>
                </w:rPr>
                <w:t>ira.teneva@veolia.com</w:t>
              </w:r>
            </w:hyperlink>
            <w:r w:rsidR="00675644" w:rsidRPr="00BD0B68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</w:p>
        </w:tc>
      </w:tr>
      <w:tr w:rsidR="00BD0B68" w:rsidRPr="00BD0B68" w14:paraId="011465C7" w14:textId="77777777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3B12A1D7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000000"/>
            </w:tcBorders>
            <w:vAlign w:val="center"/>
          </w:tcPr>
          <w:p w14:paraId="54D788CD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6BA7F630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Дата: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9C87D9" w14:textId="25AB3403" w:rsidR="001F0DF9" w:rsidRPr="00BD0B68" w:rsidRDefault="00CB5E2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 09.01.2025 г.</w:t>
            </w:r>
          </w:p>
        </w:tc>
      </w:tr>
      <w:tr w:rsidR="00BD0B68" w:rsidRPr="00BD0B68" w14:paraId="2BC482B6" w14:textId="77777777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14:paraId="069143E3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E5FE9C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sz w:val="16"/>
                <w:szCs w:val="16"/>
              </w:rPr>
              <w:t xml:space="preserve">Оферта за закупуване и доставка </w:t>
            </w:r>
          </w:p>
          <w:p w14:paraId="4B656CE9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sz w:val="16"/>
                <w:szCs w:val="16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14:paraId="0D101719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>Стр.: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14:paraId="3D52C7B7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sz w:val="16"/>
                <w:szCs w:val="16"/>
              </w:rPr>
            </w:pPr>
            <w:r w:rsidRPr="00BD0B68">
              <w:rPr>
                <w:rFonts w:ascii="Verdana" w:eastAsia="Verdana" w:hAnsi="Verdana" w:cs="Verdana"/>
                <w:sz w:val="16"/>
                <w:szCs w:val="16"/>
              </w:rPr>
              <w:t xml:space="preserve">  4</w:t>
            </w:r>
          </w:p>
        </w:tc>
      </w:tr>
      <w:tr w:rsidR="001F0DF9" w:rsidRPr="00BD0B68" w14:paraId="2EE5BF2A" w14:textId="77777777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000000"/>
            </w:tcBorders>
          </w:tcPr>
          <w:p w14:paraId="2CD741AE" w14:textId="77777777" w:rsidR="001F0DF9" w:rsidRPr="00BD0B68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36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BD0B68">
              <w:rPr>
                <w:rFonts w:ascii="Symbol" w:eastAsia="Symbol" w:hAnsi="Symbol" w:cs="Symbol"/>
                <w:b/>
                <w:sz w:val="16"/>
                <w:szCs w:val="16"/>
              </w:rPr>
              <w:t></w:t>
            </w:r>
            <w:r w:rsidRPr="00BD0B68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 Моля за спешен отговор</w:t>
            </w:r>
          </w:p>
        </w:tc>
        <w:tc>
          <w:tcPr>
            <w:tcW w:w="2034" w:type="dxa"/>
            <w:tcBorders>
              <w:top w:val="nil"/>
              <w:bottom w:val="single" w:sz="4" w:space="0" w:color="000000"/>
            </w:tcBorders>
          </w:tcPr>
          <w:p w14:paraId="58FF8793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000000"/>
            </w:tcBorders>
          </w:tcPr>
          <w:p w14:paraId="5E010AA9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14:paraId="6902E3B0" w14:textId="77777777" w:rsidR="001F0DF9" w:rsidRPr="00BD0B68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</w:tr>
    </w:tbl>
    <w:p w14:paraId="3EE37B22" w14:textId="77777777" w:rsidR="001F0DF9" w:rsidRPr="00BD0B68" w:rsidRDefault="001F0DF9">
      <w:pPr>
        <w:ind w:right="566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37F7AF21" w14:textId="77777777" w:rsidR="001F0DF9" w:rsidRPr="00BD0B68" w:rsidRDefault="0067564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Уважаеми дами и господа,</w:t>
      </w:r>
    </w:p>
    <w:p w14:paraId="34064E6B" w14:textId="77777777" w:rsidR="001F0DF9" w:rsidRPr="00BD0B68" w:rsidRDefault="00675644">
      <w:pPr>
        <w:pBdr>
          <w:top w:val="nil"/>
          <w:left w:val="nil"/>
          <w:bottom w:val="nil"/>
          <w:right w:val="nil"/>
          <w:between w:val="nil"/>
        </w:pBdr>
        <w:ind w:left="284" w:firstLine="141"/>
        <w:jc w:val="both"/>
        <w:rPr>
          <w:rFonts w:ascii="Verdana" w:eastAsia="Verdana" w:hAnsi="Verdana" w:cs="Verdana"/>
          <w:sz w:val="16"/>
          <w:szCs w:val="16"/>
        </w:rPr>
      </w:pPr>
      <w:bookmarkStart w:id="0" w:name="_heading=h.gjdgxs" w:colFirst="0" w:colLast="0"/>
      <w:bookmarkEnd w:id="0"/>
      <w:r w:rsidRPr="00BD0B68">
        <w:rPr>
          <w:rFonts w:ascii="Verdana" w:eastAsia="Verdana" w:hAnsi="Verdana" w:cs="Verdana"/>
          <w:sz w:val="16"/>
          <w:szCs w:val="16"/>
        </w:rPr>
        <w:t xml:space="preserve">Моля, в срок до </w:t>
      </w:r>
      <w:r w:rsidRPr="00BD0B68">
        <w:rPr>
          <w:rFonts w:ascii="Verdana" w:eastAsia="Verdana" w:hAnsi="Verdana" w:cs="Verdana"/>
          <w:b/>
          <w:sz w:val="16"/>
          <w:szCs w:val="16"/>
        </w:rPr>
        <w:t>10 работни дни</w:t>
      </w:r>
      <w:r w:rsidRPr="00BD0B68">
        <w:rPr>
          <w:rFonts w:ascii="Verdana" w:eastAsia="Verdana" w:hAnsi="Verdana" w:cs="Verdana"/>
          <w:sz w:val="16"/>
          <w:szCs w:val="16"/>
        </w:rPr>
        <w:t xml:space="preserve">, считано от датата на настоящата покана, да ни предложите оферта, съдържаща техническо и финансово предложение за сключване на договор за: </w:t>
      </w:r>
    </w:p>
    <w:p w14:paraId="5383AB5D" w14:textId="77777777" w:rsidR="00EF3984" w:rsidRPr="00BD0B68" w:rsidRDefault="00EF3984" w:rsidP="00EF3984">
      <w:pPr>
        <w:pBdr>
          <w:top w:val="nil"/>
          <w:left w:val="nil"/>
          <w:bottom w:val="nil"/>
          <w:right w:val="nil"/>
          <w:between w:val="nil"/>
        </w:pBdr>
        <w:ind w:left="720" w:right="566"/>
        <w:jc w:val="both"/>
        <w:rPr>
          <w:rFonts w:ascii="Verdana" w:eastAsia="Verdana" w:hAnsi="Verdana" w:cs="Verdana"/>
          <w:b/>
          <w:sz w:val="16"/>
          <w:szCs w:val="16"/>
        </w:rPr>
      </w:pPr>
      <w:bookmarkStart w:id="1" w:name="_heading=h.30j0zll" w:colFirst="0" w:colLast="0"/>
      <w:bookmarkEnd w:id="1"/>
      <w:r w:rsidRPr="00BD0B68">
        <w:rPr>
          <w:rFonts w:ascii="Verdana" w:eastAsia="Verdana" w:hAnsi="Verdana" w:cs="Verdana"/>
          <w:b/>
          <w:sz w:val="16"/>
          <w:szCs w:val="16"/>
        </w:rPr>
        <w:t xml:space="preserve">Услуги по преместване, пренасяне, товарене, разтоварване и транспортиране на движимо имущество, офис обзавеждане и оборудване </w:t>
      </w:r>
    </w:p>
    <w:p w14:paraId="70C6EF45" w14:textId="71909A7D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Подробни технически спецификации и изисквания:</w:t>
      </w:r>
    </w:p>
    <w:p w14:paraId="1AD6197D" w14:textId="299C21D2" w:rsidR="001F0DF9" w:rsidRPr="00BD0B68" w:rsidRDefault="00EF3984">
      <w:pPr>
        <w:spacing w:line="276" w:lineRule="auto"/>
        <w:ind w:left="360" w:right="1" w:firstLine="349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Услуги по преместване, пренасяне, товарене, разтоварване и транспортиране на движимо имущество, офис обзавеждане и оборудване</w:t>
      </w:r>
      <w:r w:rsidR="00675644" w:rsidRPr="00BD0B68">
        <w:rPr>
          <w:rFonts w:ascii="Verdana" w:eastAsia="Verdana" w:hAnsi="Verdana" w:cs="Verdana"/>
          <w:sz w:val="16"/>
          <w:szCs w:val="16"/>
        </w:rPr>
        <w:t>, съобразно следните изисквания:</w:t>
      </w:r>
    </w:p>
    <w:p w14:paraId="229C87C9" w14:textId="77777777" w:rsidR="001F0DF9" w:rsidRPr="00BD0B68" w:rsidRDefault="00675644">
      <w:pPr>
        <w:spacing w:line="276" w:lineRule="auto"/>
        <w:ind w:left="284" w:right="1" w:firstLine="425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 xml:space="preserve">Участникът представя предложение за изпълнение на поръчката в съответствие с техническите спецификации и изискванията на възложителя. Техническото предложение трябва да съдържа: </w:t>
      </w:r>
    </w:p>
    <w:p w14:paraId="4BC1336B" w14:textId="3B7C2C67" w:rsidR="001F0DF9" w:rsidRPr="00BD0B68" w:rsidRDefault="00EF41F0" w:rsidP="00AB2AD4">
      <w:pPr>
        <w:pStyle w:val="ListParagraph"/>
        <w:numPr>
          <w:ilvl w:val="1"/>
          <w:numId w:val="6"/>
        </w:num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Участникът попълва Техническо предложение-образец в съответствие с техническите спецификации  и изисквания на Възложителя</w:t>
      </w:r>
      <w:r w:rsidR="00AB2AD4" w:rsidRPr="00BD0B68">
        <w:rPr>
          <w:rFonts w:ascii="Verdana" w:eastAsia="Verdana" w:hAnsi="Verdana" w:cs="Verdana"/>
          <w:sz w:val="16"/>
          <w:szCs w:val="16"/>
        </w:rPr>
        <w:t>;</w:t>
      </w:r>
    </w:p>
    <w:p w14:paraId="6DF3534B" w14:textId="50B9E192" w:rsidR="00AB2AD4" w:rsidRPr="00BD0B68" w:rsidRDefault="00AB2AD4" w:rsidP="00AB2AD4">
      <w:pPr>
        <w:pStyle w:val="ListParagraph"/>
        <w:numPr>
          <w:ilvl w:val="1"/>
          <w:numId w:val="6"/>
        </w:num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Декларация-потвърждение, че рискът от случайно повреждане или погиване /пълно или частично/ на стоките, при изпълнение на услугите и при транспортирането им се носи от Изпълнителя;</w:t>
      </w:r>
    </w:p>
    <w:p w14:paraId="58DDD584" w14:textId="68E17A8B" w:rsidR="00AB2AD4" w:rsidRPr="00BD0B68" w:rsidRDefault="00AB2AD4" w:rsidP="00AB2AD4">
      <w:pPr>
        <w:pStyle w:val="ListParagraph"/>
        <w:numPr>
          <w:ilvl w:val="1"/>
          <w:numId w:val="6"/>
        </w:num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Срок за изпълнение на дейностите – не по-дълъг от 3 (три) дни след получаване на Поръчка от страна на Възложителя;</w:t>
      </w:r>
    </w:p>
    <w:p w14:paraId="51550411" w14:textId="60673503" w:rsidR="00AB2AD4" w:rsidRPr="00BD0B68" w:rsidRDefault="00AB2AD4" w:rsidP="00AB2AD4">
      <w:pPr>
        <w:pStyle w:val="ListParagraph"/>
        <w:numPr>
          <w:ilvl w:val="1"/>
          <w:numId w:val="6"/>
        </w:num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Срок на валидност на офертата - в календарни или работни дни или до конкретна дата, не по-малко от 60 дни от датата на получаване на офертата;</w:t>
      </w:r>
    </w:p>
    <w:p w14:paraId="6E765C95" w14:textId="133D00C6" w:rsidR="00AB2AD4" w:rsidRPr="00BD0B68" w:rsidRDefault="00AB2AD4" w:rsidP="00AB2AD4">
      <w:pPr>
        <w:pStyle w:val="ListParagraph"/>
        <w:numPr>
          <w:ilvl w:val="1"/>
          <w:numId w:val="6"/>
        </w:num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Срок и процедура за приемане на рекламации.</w:t>
      </w:r>
    </w:p>
    <w:p w14:paraId="4DDE7194" w14:textId="77777777" w:rsidR="001F0DF9" w:rsidRPr="00BD0B68" w:rsidRDefault="001F0DF9">
      <w:p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</w:p>
    <w:p w14:paraId="69B80F35" w14:textId="77777777" w:rsidR="00D16CE6" w:rsidRPr="00BD0B68" w:rsidRDefault="00675644" w:rsidP="00D16C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Критерии за подбор, изисквания към участниците и доказването им:</w:t>
      </w:r>
    </w:p>
    <w:p w14:paraId="216A6173" w14:textId="49F852D8" w:rsidR="001F0DF9" w:rsidRPr="00BD0B68" w:rsidRDefault="00675644" w:rsidP="00AB2AD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right="566" w:hanging="425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Изискване 1</w:t>
      </w:r>
      <w:r w:rsidR="00D16CE6" w:rsidRPr="00BD0B68">
        <w:t xml:space="preserve"> </w:t>
      </w:r>
      <w:r w:rsidR="00AB2AD4" w:rsidRPr="00BD0B68">
        <w:rPr>
          <w:rFonts w:ascii="Verdana" w:eastAsia="Verdana" w:hAnsi="Verdana" w:cs="Verdana"/>
          <w:sz w:val="16"/>
          <w:szCs w:val="16"/>
        </w:rPr>
        <w:t>Участникът да е изпълнил услуги, идентични или сходни (преместване, пренасяне, товарене, разтоварване и транспортиране на движимо имущество, офис обзавеждане и оборудване) с тези на поръчката, за последните две години, считано до датата на подаване на офертата.</w:t>
      </w:r>
    </w:p>
    <w:p w14:paraId="09292C08" w14:textId="165F67DA" w:rsidR="001F0DF9" w:rsidRPr="00BD0B68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Доказване 1</w:t>
      </w:r>
      <w:r w:rsidRPr="00BD0B68">
        <w:rPr>
          <w:rFonts w:ascii="Verdana" w:eastAsia="Verdana" w:hAnsi="Verdana" w:cs="Verdana"/>
          <w:sz w:val="16"/>
          <w:szCs w:val="16"/>
        </w:rPr>
        <w:t xml:space="preserve">: </w:t>
      </w:r>
      <w:r w:rsidR="00AB2AD4" w:rsidRPr="00BD0B68">
        <w:rPr>
          <w:rFonts w:ascii="Verdana" w:eastAsia="Verdana" w:hAnsi="Verdana" w:cs="Verdana"/>
          <w:sz w:val="16"/>
          <w:szCs w:val="16"/>
        </w:rPr>
        <w:t>Участникът представя списък на услугите, които са идентични или сходни с предмета на обществената поръчка, с посочване на стойностите, датите и получателите, а преди подписване на договора избраният за изпълнител участник представя и доказателство/а за извършената/извършените услуга/и.</w:t>
      </w:r>
    </w:p>
    <w:p w14:paraId="6D699747" w14:textId="77777777" w:rsidR="001F0DF9" w:rsidRPr="00BD0B68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Офертата трябва да включва:</w:t>
      </w:r>
    </w:p>
    <w:p w14:paraId="06DD65F9" w14:textId="77777777" w:rsidR="001F0DF9" w:rsidRPr="00BD0B68" w:rsidRDefault="00057095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before="60" w:line="276" w:lineRule="auto"/>
        <w:ind w:left="709" w:hanging="425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 xml:space="preserve"> </w:t>
      </w:r>
      <w:r w:rsidR="00675644" w:rsidRPr="00BD0B68">
        <w:rPr>
          <w:rFonts w:ascii="Verdana" w:eastAsia="Verdana" w:hAnsi="Verdana" w:cs="Verdana"/>
          <w:sz w:val="16"/>
          <w:szCs w:val="16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офертата;</w:t>
      </w:r>
    </w:p>
    <w:p w14:paraId="769DB993" w14:textId="77777777" w:rsidR="001F0DF9" w:rsidRPr="00BD0B68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Всички документи по технически спецификации, както и документи за доказване на изискванията по критериите за подбор, изискуеми в настоящата покана.</w:t>
      </w:r>
    </w:p>
    <w:p w14:paraId="1BE53E7B" w14:textId="77777777" w:rsidR="001F0DF9" w:rsidRPr="00BD0B68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hanging="796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 Ценово предложение </w:t>
      </w:r>
      <w:r w:rsidRPr="00BD0B68">
        <w:rPr>
          <w:rFonts w:ascii="Verdana" w:eastAsia="Verdana" w:hAnsi="Verdana" w:cs="Verdana"/>
          <w:sz w:val="16"/>
          <w:szCs w:val="16"/>
        </w:rPr>
        <w:t>–</w:t>
      </w:r>
      <w:r w:rsidRPr="00BD0B68">
        <w:rPr>
          <w:rFonts w:ascii="Verdana" w:eastAsia="Verdana" w:hAnsi="Verdana" w:cs="Verdana"/>
          <w:b/>
          <w:sz w:val="16"/>
          <w:szCs w:val="16"/>
        </w:rPr>
        <w:t xml:space="preserve"> </w:t>
      </w:r>
      <w:r w:rsidRPr="00BD0B68">
        <w:rPr>
          <w:rFonts w:ascii="Verdana" w:eastAsia="Verdana" w:hAnsi="Verdana" w:cs="Verdana"/>
          <w:sz w:val="16"/>
          <w:szCs w:val="16"/>
        </w:rPr>
        <w:t>попълнена Ценови таблици от Раздел Б: „Цени и данни“.</w:t>
      </w:r>
    </w:p>
    <w:p w14:paraId="449AB4BF" w14:textId="77777777" w:rsidR="001F0DF9" w:rsidRPr="00BD0B68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left="709" w:hanging="425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 xml:space="preserve"> Попълнена бланка Предложение за изпълнение на поръчката (по образец към поканата) </w:t>
      </w:r>
    </w:p>
    <w:p w14:paraId="7E14E8D6" w14:textId="77777777" w:rsidR="001F0DF9" w:rsidRPr="00BD0B68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Цени и финансови  условия:</w:t>
      </w:r>
    </w:p>
    <w:p w14:paraId="033557B3" w14:textId="77777777" w:rsidR="001F0DF9" w:rsidRPr="00BD0B68" w:rsidRDefault="00675644">
      <w:pP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ab/>
        <w:t>В ценовата таблица, участникът следва да посочи:</w:t>
      </w:r>
    </w:p>
    <w:p w14:paraId="30722E8B" w14:textId="77777777" w:rsidR="001F0DF9" w:rsidRPr="00BD0B68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Единичните цени трябва да бъдат без ДДС, закръглени с точност до втория знак след десетичната запетая и изразени само в български лева.</w:t>
      </w:r>
    </w:p>
    <w:p w14:paraId="27704D09" w14:textId="77777777" w:rsidR="001F0DF9" w:rsidRPr="00BD0B68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 xml:space="preserve">Цените трябва да включват всички транспортни разходи до съответното място на изпълнение  съгласно </w:t>
      </w:r>
      <w:proofErr w:type="spellStart"/>
      <w:r w:rsidRPr="00BD0B68">
        <w:rPr>
          <w:rFonts w:ascii="Verdana" w:eastAsia="Verdana" w:hAnsi="Verdana" w:cs="Verdana"/>
          <w:sz w:val="16"/>
          <w:szCs w:val="16"/>
        </w:rPr>
        <w:t>Incoterms</w:t>
      </w:r>
      <w:proofErr w:type="spellEnd"/>
      <w:r w:rsidRPr="00BD0B68">
        <w:rPr>
          <w:rFonts w:ascii="Verdana" w:eastAsia="Verdana" w:hAnsi="Verdana" w:cs="Verdana"/>
          <w:sz w:val="16"/>
          <w:szCs w:val="16"/>
        </w:rPr>
        <w:t xml:space="preserve"> 2020), както и всички разходи и такси, платими от “Софийска вода” АД,  Цените следва да са крайни.</w:t>
      </w:r>
    </w:p>
    <w:p w14:paraId="1A482824" w14:textId="475F1A2E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С избрания доставчик ще бъде сключен договор за срок от 24 месеца по приложен образец.</w:t>
      </w:r>
      <w:r w:rsidRPr="00BD0B68">
        <w:rPr>
          <w:rFonts w:ascii="Verdana" w:eastAsia="Verdana" w:hAnsi="Verdana" w:cs="Verdana"/>
          <w:sz w:val="16"/>
          <w:szCs w:val="16"/>
        </w:rPr>
        <w:t xml:space="preserve"> Условията за срока на договора са упоменати в проектодоговора.</w:t>
      </w:r>
    </w:p>
    <w:p w14:paraId="23D66062" w14:textId="77777777" w:rsidR="00AB2AD4" w:rsidRPr="00BD0B68" w:rsidRDefault="00AB2AD4" w:rsidP="00AB2AD4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16"/>
          <w:szCs w:val="16"/>
        </w:rPr>
      </w:pPr>
      <w:r w:rsidRPr="00BD0B68">
        <w:rPr>
          <w:rFonts w:ascii="Verdana" w:hAnsi="Verdana" w:cs="Calibri"/>
          <w:b/>
          <w:sz w:val="16"/>
          <w:szCs w:val="16"/>
        </w:rPr>
        <w:t>Към договора следва да се подпишат и:</w:t>
      </w:r>
      <w:r w:rsidRPr="00BD0B68">
        <w:rPr>
          <w:rFonts w:ascii="Verdana" w:hAnsi="Verdana" w:cs="Arial"/>
          <w:b/>
          <w:sz w:val="16"/>
          <w:szCs w:val="16"/>
        </w:rPr>
        <w:t xml:space="preserve"> </w:t>
      </w:r>
    </w:p>
    <w:p w14:paraId="723C58BB" w14:textId="77777777" w:rsidR="00AB2AD4" w:rsidRPr="00BD0B68" w:rsidRDefault="00AB2AD4" w:rsidP="00AB2AD4">
      <w:pPr>
        <w:pStyle w:val="ListParagraph"/>
        <w:numPr>
          <w:ilvl w:val="1"/>
          <w:numId w:val="1"/>
        </w:numPr>
        <w:jc w:val="both"/>
        <w:rPr>
          <w:rFonts w:ascii="Verdana" w:hAnsi="Verdana" w:cs="Arial"/>
          <w:sz w:val="16"/>
          <w:szCs w:val="16"/>
        </w:rPr>
      </w:pPr>
      <w:r w:rsidRPr="00BD0B68">
        <w:rPr>
          <w:rFonts w:ascii="Verdana" w:hAnsi="Verdana" w:cs="Calibri"/>
          <w:sz w:val="16"/>
          <w:szCs w:val="16"/>
        </w:rPr>
        <w:t xml:space="preserve">Споразумение по БЗР при извършване на дейност от </w:t>
      </w:r>
      <w:proofErr w:type="spellStart"/>
      <w:r w:rsidRPr="00BD0B68">
        <w:rPr>
          <w:rFonts w:ascii="Verdana" w:hAnsi="Verdana" w:cs="Calibri"/>
          <w:sz w:val="16"/>
          <w:szCs w:val="16"/>
        </w:rPr>
        <w:t>контрактори</w:t>
      </w:r>
      <w:proofErr w:type="spellEnd"/>
      <w:r w:rsidRPr="00BD0B68">
        <w:rPr>
          <w:rFonts w:ascii="Verdana" w:hAnsi="Verdana" w:cs="Calibri"/>
          <w:sz w:val="16"/>
          <w:szCs w:val="16"/>
        </w:rPr>
        <w:t xml:space="preserve"> на територията на обектите на „Софийска вода“ АД;</w:t>
      </w:r>
    </w:p>
    <w:p w14:paraId="267C2E61" w14:textId="535FF98B" w:rsidR="00AB2AD4" w:rsidRDefault="00AB2AD4" w:rsidP="00AB2AD4">
      <w:pPr>
        <w:pStyle w:val="ListParagraph"/>
        <w:numPr>
          <w:ilvl w:val="1"/>
          <w:numId w:val="1"/>
        </w:numPr>
        <w:jc w:val="both"/>
        <w:rPr>
          <w:rFonts w:ascii="Verdana" w:hAnsi="Verdana" w:cs="Calibri"/>
          <w:sz w:val="16"/>
          <w:szCs w:val="16"/>
        </w:rPr>
      </w:pPr>
      <w:r w:rsidRPr="00BD0B68">
        <w:rPr>
          <w:rFonts w:ascii="Verdana" w:hAnsi="Verdana" w:cs="Calibri"/>
          <w:sz w:val="16"/>
          <w:szCs w:val="16"/>
        </w:rPr>
        <w:t>Споразумение за съвместно осигуряване опазването на околната среда, при доставка на продукти и услуги, възложени от “Софийска вода” АД;</w:t>
      </w:r>
    </w:p>
    <w:p w14:paraId="23F524E9" w14:textId="57DB1EE3" w:rsidR="00462B16" w:rsidRDefault="00462B16" w:rsidP="00462B16">
      <w:pPr>
        <w:jc w:val="both"/>
        <w:rPr>
          <w:rFonts w:ascii="Verdana" w:hAnsi="Verdana" w:cs="Calibri"/>
          <w:sz w:val="16"/>
          <w:szCs w:val="16"/>
        </w:rPr>
      </w:pPr>
    </w:p>
    <w:p w14:paraId="0C3CCD00" w14:textId="13912702" w:rsidR="00462B16" w:rsidRDefault="00462B16" w:rsidP="00462B16">
      <w:pPr>
        <w:jc w:val="both"/>
        <w:rPr>
          <w:rFonts w:ascii="Verdana" w:hAnsi="Verdana" w:cs="Calibri"/>
          <w:sz w:val="16"/>
          <w:szCs w:val="16"/>
        </w:rPr>
      </w:pPr>
    </w:p>
    <w:p w14:paraId="42923F6F" w14:textId="7F9858A4" w:rsidR="00462B16" w:rsidRDefault="00462B16" w:rsidP="00462B16">
      <w:pPr>
        <w:jc w:val="both"/>
        <w:rPr>
          <w:rFonts w:ascii="Verdana" w:hAnsi="Verdana" w:cs="Calibri"/>
          <w:sz w:val="16"/>
          <w:szCs w:val="16"/>
        </w:rPr>
      </w:pPr>
    </w:p>
    <w:p w14:paraId="128D8B2F" w14:textId="5B214A70" w:rsidR="00462B16" w:rsidRDefault="00462B16" w:rsidP="00462B16">
      <w:pPr>
        <w:jc w:val="both"/>
        <w:rPr>
          <w:rFonts w:ascii="Verdana" w:hAnsi="Verdana" w:cs="Calibri"/>
          <w:sz w:val="16"/>
          <w:szCs w:val="16"/>
        </w:rPr>
      </w:pPr>
    </w:p>
    <w:p w14:paraId="273185A7" w14:textId="31E11EC7" w:rsidR="00462B16" w:rsidRDefault="00462B16" w:rsidP="00462B16">
      <w:pPr>
        <w:jc w:val="both"/>
        <w:rPr>
          <w:rFonts w:ascii="Verdana" w:hAnsi="Verdana" w:cs="Calibri"/>
          <w:sz w:val="16"/>
          <w:szCs w:val="16"/>
        </w:rPr>
      </w:pPr>
    </w:p>
    <w:p w14:paraId="24667A3B" w14:textId="77777777" w:rsidR="00462B16" w:rsidRPr="00462B16" w:rsidRDefault="00462B16" w:rsidP="00462B16">
      <w:pPr>
        <w:jc w:val="both"/>
        <w:rPr>
          <w:rFonts w:ascii="Verdana" w:hAnsi="Verdana" w:cs="Calibri"/>
          <w:sz w:val="16"/>
          <w:szCs w:val="16"/>
        </w:rPr>
      </w:pPr>
    </w:p>
    <w:p w14:paraId="5D38A6B2" w14:textId="77777777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349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Изисквания към гаранцията за изпълнение</w:t>
      </w:r>
    </w:p>
    <w:p w14:paraId="615FEEA7" w14:textId="66CA9969"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Преди подписване на договора, определеният за изпълнител представя гаранция за изпълнение в размер на </w:t>
      </w:r>
      <w:r w:rsidR="00EF3984" w:rsidRPr="00BD0B68">
        <w:rPr>
          <w:rFonts w:ascii="Verdana" w:eastAsia="Verdana" w:hAnsi="Verdana" w:cs="Verdana"/>
          <w:b/>
          <w:sz w:val="16"/>
          <w:szCs w:val="16"/>
        </w:rPr>
        <w:t>2</w:t>
      </w:r>
      <w:r w:rsidRPr="00BD0B68">
        <w:rPr>
          <w:rFonts w:ascii="Verdana" w:eastAsia="Verdana" w:hAnsi="Verdana" w:cs="Verdana"/>
          <w:b/>
          <w:sz w:val="16"/>
          <w:szCs w:val="16"/>
        </w:rPr>
        <w:t>% от стойността на договора, съгласно условията на проекта на договора.</w:t>
      </w:r>
    </w:p>
    <w:p w14:paraId="056C497C" w14:textId="77777777" w:rsidR="00462B16" w:rsidRPr="00BD0B68" w:rsidRDefault="00462B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38535D67" w14:textId="77777777" w:rsidR="001F0DF9" w:rsidRPr="00BD0B68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Парична сума, преведена по банков път</w:t>
      </w:r>
      <w:r w:rsidRPr="00BD0B68">
        <w:rPr>
          <w:rFonts w:ascii="Verdana" w:eastAsia="Verdana" w:hAnsi="Verdana" w:cs="Verdana"/>
          <w:sz w:val="16"/>
          <w:szCs w:val="16"/>
        </w:rPr>
        <w:t xml:space="preserve"> на сметка на "Софийска вода" АД в </w:t>
      </w:r>
    </w:p>
    <w:p w14:paraId="7132FEFF" w14:textId="77777777" w:rsidR="001F0DF9" w:rsidRPr="00BD0B68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Банка „Обединена българска банка“ АД</w:t>
      </w:r>
    </w:p>
    <w:p w14:paraId="4C6D80E2" w14:textId="77777777" w:rsidR="001F0DF9" w:rsidRPr="00BD0B68" w:rsidRDefault="0067564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IBAN: BG39 UBBS 8002 1067 5109 40, BIC: UBBSBGSF</w:t>
      </w:r>
    </w:p>
    <w:p w14:paraId="1FF64EDF" w14:textId="77777777" w:rsidR="001F0DF9" w:rsidRPr="00BD0B68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b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Банкова гаранция: </w:t>
      </w:r>
      <w:r w:rsidRPr="00BD0B68">
        <w:rPr>
          <w:rFonts w:ascii="Verdana" w:eastAsia="Verdana" w:hAnsi="Verdana" w:cs="Verdana"/>
          <w:sz w:val="16"/>
          <w:szCs w:val="16"/>
        </w:rPr>
        <w:t>Оригинал за съответния предвиден в проекта на договор срок.</w:t>
      </w:r>
    </w:p>
    <w:p w14:paraId="473C82A6" w14:textId="77777777" w:rsidR="001F0DF9" w:rsidRPr="00BD0B68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Застраховка – </w:t>
      </w:r>
      <w:r w:rsidRPr="00BD0B68">
        <w:rPr>
          <w:rFonts w:ascii="Verdana" w:eastAsia="Verdana" w:hAnsi="Verdana" w:cs="Verdana"/>
          <w:sz w:val="16"/>
          <w:szCs w:val="16"/>
        </w:rPr>
        <w:t>обезпечаваща изпълнението чрез покритие на отговорността на изпълнителя.</w:t>
      </w:r>
    </w:p>
    <w:p w14:paraId="776CF8A3" w14:textId="77777777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Към настоящата Покана за оферта се прилагат Условията за покупки на Софийска вода АД, </w:t>
      </w:r>
      <w:r w:rsidRPr="00BD0B68">
        <w:rPr>
          <w:rFonts w:ascii="Verdana" w:eastAsia="Verdana" w:hAnsi="Verdana" w:cs="Verdana"/>
          <w:sz w:val="16"/>
          <w:szCs w:val="16"/>
        </w:rPr>
        <w:t xml:space="preserve">съгласно които избраната за изпълнител фирма трябва да изпълни поръчката.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9">
        <w:r w:rsidRPr="00BD0B68">
          <w:rPr>
            <w:rFonts w:ascii="Verdana" w:eastAsia="Verdana" w:hAnsi="Verdana" w:cs="Verdana"/>
            <w:sz w:val="16"/>
            <w:szCs w:val="16"/>
            <w:u w:val="single"/>
          </w:rPr>
          <w:t>https://www.sofiyskavoda.bg/profil-na-kupuvacha</w:t>
        </w:r>
      </w:hyperlink>
    </w:p>
    <w:p w14:paraId="2A8B795B" w14:textId="77777777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Начин на плащане: </w:t>
      </w:r>
      <w:r w:rsidRPr="00BD0B68">
        <w:rPr>
          <w:rFonts w:ascii="Verdana" w:eastAsia="Verdana" w:hAnsi="Verdana" w:cs="Verdana"/>
          <w:sz w:val="16"/>
          <w:szCs w:val="16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14:paraId="43BB6084" w14:textId="77777777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>Указания за подаване на офертата:</w:t>
      </w:r>
      <w:r w:rsidR="00A464F4" w:rsidRPr="00BD0B68">
        <w:rPr>
          <w:rFonts w:ascii="Verdana" w:eastAsia="Verdana" w:hAnsi="Verdana" w:cs="Verdana"/>
          <w:b/>
          <w:sz w:val="16"/>
          <w:szCs w:val="16"/>
        </w:rPr>
        <w:t xml:space="preserve"> </w:t>
      </w:r>
      <w:r w:rsidR="00A464F4" w:rsidRPr="00BD0B68">
        <w:rPr>
          <w:rFonts w:ascii="Verdana" w:eastAsia="Verdana" w:hAnsi="Verdana" w:cs="Verdana"/>
          <w:sz w:val="16"/>
          <w:szCs w:val="16"/>
        </w:rPr>
        <w:t>в определения по-горе срок за подаване на оферти по имейл или в деловодството на „Софийска вода” АД, гр. София, 1618, бул. Цар Борис III, №159, на вниманието на Мира Янкова – Старши специалист „Логистика, пазари и мониторинг на договорите“. Работното време на деловодството е от 8:00 до 16:30 часа.</w:t>
      </w:r>
    </w:p>
    <w:p w14:paraId="0672743C" w14:textId="77777777" w:rsidR="001F0DF9" w:rsidRPr="00BD0B68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b/>
          <w:sz w:val="16"/>
          <w:szCs w:val="16"/>
        </w:rPr>
        <w:t xml:space="preserve">Получените оферти ще бъдат оценени въз основа на следните показатели и методика за оценка: </w:t>
      </w:r>
    </w:p>
    <w:p w14:paraId="208DFFC1" w14:textId="77777777" w:rsidR="00EF3984" w:rsidRPr="00BD0B68" w:rsidRDefault="00EF3984" w:rsidP="00EF3984">
      <w:pPr>
        <w:ind w:left="720" w:firstLine="720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Икономически най-изгодната оферта ще се определи по критерий за възлагане „най-ниска цена“. На оценка подлежи предложената в съответствие с обявените изисквания обща цена в Ценовата таблица. Оценяваното ценово предложение на всеки допуснат участник е получената стойност в клетка „Общо“, която е сбор от всички единични цени в колона „Ед. цена, в лева, без ДДС“. Участникът с най-нисък общ сбор получава 100 точки.</w:t>
      </w:r>
    </w:p>
    <w:p w14:paraId="029941BB" w14:textId="77777777" w:rsidR="00EF3984" w:rsidRPr="00BD0B68" w:rsidRDefault="00EF3984" w:rsidP="00EF3984">
      <w:pPr>
        <w:ind w:left="720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Оценката на всеки от останалите допуснати участници се получава като най-ниският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запетая.</w:t>
      </w:r>
    </w:p>
    <w:p w14:paraId="152CA7DE" w14:textId="33D28EB1" w:rsidR="001F0DF9" w:rsidRPr="00BD0B68" w:rsidRDefault="00EF3984" w:rsidP="00EF3984">
      <w:pPr>
        <w:ind w:left="720"/>
        <w:jc w:val="both"/>
        <w:rPr>
          <w:rFonts w:ascii="Verdana" w:eastAsia="Verdana" w:hAnsi="Verdana" w:cs="Verdana"/>
          <w:sz w:val="16"/>
          <w:szCs w:val="16"/>
        </w:rPr>
      </w:pPr>
      <w:r w:rsidRPr="00BD0B68">
        <w:rPr>
          <w:rFonts w:ascii="Verdana" w:eastAsia="Verdana" w:hAnsi="Verdana" w:cs="Verdana"/>
          <w:sz w:val="16"/>
          <w:szCs w:val="16"/>
        </w:rPr>
        <w:t>Участникът, получил най-висока крайна оценка, ще бъде класиран на първо място и избран за изпълнител на договора.</w:t>
      </w:r>
    </w:p>
    <w:p w14:paraId="6D30ACA3" w14:textId="77777777" w:rsidR="00EF41F0" w:rsidRDefault="00EF41F0" w:rsidP="00EF41F0">
      <w:pPr>
        <w:ind w:left="360"/>
        <w:jc w:val="both"/>
        <w:rPr>
          <w:rFonts w:ascii="Verdana" w:eastAsia="Verdana" w:hAnsi="Verdana" w:cs="Verdana"/>
          <w:sz w:val="16"/>
          <w:szCs w:val="16"/>
        </w:rPr>
      </w:pPr>
    </w:p>
    <w:p w14:paraId="7F5BE3DE" w14:textId="77777777"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Офертите, които не отговарят на заложените в поканата изисквания няма да бъдат оценени!</w:t>
      </w:r>
    </w:p>
    <w:p w14:paraId="0341C931" w14:textId="77777777" w:rsidR="001F0DF9" w:rsidRDefault="001F0DF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p w14:paraId="0DD014ED" w14:textId="77777777"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Благодарим предварително!</w:t>
      </w:r>
    </w:p>
    <w:p w14:paraId="02BF7D74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073C7BD9" w14:textId="77777777" w:rsidR="00B41A22" w:rsidRDefault="00B41A22">
      <w:pPr>
        <w:rPr>
          <w:rFonts w:ascii="Verdana" w:eastAsia="Verdana" w:hAnsi="Verdana" w:cs="Verdana"/>
          <w:sz w:val="16"/>
          <w:szCs w:val="16"/>
        </w:rPr>
      </w:pPr>
    </w:p>
    <w:p w14:paraId="3667E9DC" w14:textId="77777777" w:rsidR="001F0DF9" w:rsidRDefault="00675644">
      <w:p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Приложения:</w:t>
      </w:r>
    </w:p>
    <w:p w14:paraId="4B8365F8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0AEBA979" w14:textId="21178EE8"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Техническо предложение </w:t>
      </w:r>
      <w:r w:rsidR="00B41A22">
        <w:rPr>
          <w:rFonts w:ascii="Verdana" w:eastAsia="Verdana" w:hAnsi="Verdana" w:cs="Verdana"/>
          <w:sz w:val="16"/>
          <w:szCs w:val="16"/>
        </w:rPr>
        <w:t>–</w:t>
      </w:r>
      <w:r>
        <w:rPr>
          <w:rFonts w:ascii="Verdana" w:eastAsia="Verdana" w:hAnsi="Verdana" w:cs="Verdana"/>
          <w:sz w:val="16"/>
          <w:szCs w:val="16"/>
        </w:rPr>
        <w:t xml:space="preserve"> </w:t>
      </w:r>
      <w:r w:rsidR="006B6E25">
        <w:rPr>
          <w:rFonts w:ascii="Verdana" w:eastAsia="Verdana" w:hAnsi="Verdana" w:cs="Verdana"/>
          <w:sz w:val="16"/>
          <w:szCs w:val="16"/>
        </w:rPr>
        <w:t>Приложение 1</w:t>
      </w:r>
    </w:p>
    <w:p w14:paraId="0DD13A49" w14:textId="0C4E8A08" w:rsidR="00B41A22" w:rsidRDefault="00B41A22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Ценови таблици</w:t>
      </w:r>
      <w:r w:rsidR="006B6E25">
        <w:rPr>
          <w:rFonts w:ascii="Verdana" w:eastAsia="Verdana" w:hAnsi="Verdana" w:cs="Verdana"/>
          <w:sz w:val="16"/>
          <w:szCs w:val="16"/>
        </w:rPr>
        <w:t xml:space="preserve"> – Приложение 2</w:t>
      </w:r>
    </w:p>
    <w:p w14:paraId="2EB5C642" w14:textId="77777777"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Проектодоговор</w:t>
      </w:r>
    </w:p>
    <w:p w14:paraId="0E838D40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67CE775C" w14:textId="77777777"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14:paraId="76C5FD94" w14:textId="77777777" w:rsidR="00B41A22" w:rsidRDefault="00B41A22">
      <w:pPr>
        <w:rPr>
          <w:rFonts w:ascii="Verdana" w:eastAsia="Verdana" w:hAnsi="Verdana" w:cs="Verdana"/>
          <w:sz w:val="16"/>
          <w:szCs w:val="16"/>
        </w:rPr>
      </w:pPr>
    </w:p>
    <w:p w14:paraId="249E0BF5" w14:textId="77777777" w:rsidR="00B41A22" w:rsidRDefault="00B41A22">
      <w:pPr>
        <w:rPr>
          <w:rFonts w:ascii="Verdana" w:eastAsia="Verdana" w:hAnsi="Verdana" w:cs="Verdana"/>
          <w:sz w:val="16"/>
          <w:szCs w:val="16"/>
        </w:rPr>
      </w:pPr>
    </w:p>
    <w:p w14:paraId="5E3D6CC6" w14:textId="77777777" w:rsidR="001F0DF9" w:rsidRDefault="001F0DF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tbl>
      <w:tblPr>
        <w:tblStyle w:val="a0"/>
        <w:tblW w:w="8210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048"/>
        <w:gridCol w:w="4162"/>
      </w:tblGrid>
      <w:tr w:rsidR="001F0DF9" w14:paraId="58933B1A" w14:textId="77777777">
        <w:tc>
          <w:tcPr>
            <w:tcW w:w="4048" w:type="dxa"/>
            <w:shd w:val="clear" w:color="auto" w:fill="auto"/>
          </w:tcPr>
          <w:p w14:paraId="7582DFAA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уважение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,</w:t>
            </w:r>
          </w:p>
          <w:p w14:paraId="38CB60A3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</w:p>
          <w:p w14:paraId="6D472BFF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Мира Янкова</w:t>
            </w:r>
          </w:p>
          <w:p w14:paraId="5E6FCD39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Старши специалист „Логистика, пазари и мониторинг на договорите“</w:t>
            </w:r>
          </w:p>
        </w:tc>
        <w:tc>
          <w:tcPr>
            <w:tcW w:w="4162" w:type="dxa"/>
            <w:shd w:val="clear" w:color="auto" w:fill="auto"/>
          </w:tcPr>
          <w:p w14:paraId="0220D9A7" w14:textId="77777777"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414A9C42" w14:textId="77777777"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6659597B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Свилен Габровски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</w:p>
          <w:p w14:paraId="0CCABBCC" w14:textId="77777777"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67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Директор „Логистика и снабдяване ”</w:t>
            </w:r>
          </w:p>
        </w:tc>
      </w:tr>
    </w:tbl>
    <w:p w14:paraId="234F44EA" w14:textId="0B1F55AE" w:rsidR="001F0DF9" w:rsidRPr="00090DBA" w:rsidRDefault="00675644">
      <w:pPr>
        <w:spacing w:after="160" w:line="259" w:lineRule="auto"/>
        <w:jc w:val="right"/>
        <w:rPr>
          <w:rFonts w:ascii="Verdana" w:eastAsia="Verdana" w:hAnsi="Verdana" w:cs="Verdana"/>
          <w:b/>
          <w:i/>
          <w:sz w:val="16"/>
          <w:szCs w:val="16"/>
          <w:lang w:val="en-US"/>
        </w:rPr>
      </w:pPr>
      <w:r>
        <w:br w:type="page"/>
      </w:r>
      <w:r w:rsidR="008C0BD0">
        <w:rPr>
          <w:rFonts w:ascii="Verdana" w:eastAsia="Verdana" w:hAnsi="Verdana" w:cs="Verdana"/>
          <w:b/>
          <w:i/>
          <w:sz w:val="16"/>
          <w:szCs w:val="16"/>
        </w:rPr>
        <w:lastRenderedPageBreak/>
        <w:t xml:space="preserve">Приложение </w:t>
      </w:r>
      <w:r w:rsidR="00DE753E">
        <w:rPr>
          <w:rFonts w:ascii="Verdana" w:eastAsia="Verdana" w:hAnsi="Verdana" w:cs="Verdana"/>
          <w:b/>
          <w:i/>
          <w:sz w:val="16"/>
          <w:szCs w:val="16"/>
          <w:lang w:val="en-US"/>
        </w:rPr>
        <w:t>1</w:t>
      </w:r>
    </w:p>
    <w:p w14:paraId="33139123" w14:textId="77777777" w:rsidR="001F0DF9" w:rsidRDefault="001F0DF9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</w:p>
    <w:p w14:paraId="10B3B42C" w14:textId="77777777"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ПРЕДЛОЖЕНИЕ</w:t>
      </w:r>
    </w:p>
    <w:p w14:paraId="5913C843" w14:textId="77777777"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за изпълнение на поръчка с предмет </w:t>
      </w:r>
    </w:p>
    <w:p w14:paraId="66F688BB" w14:textId="2750C652" w:rsidR="001F0DF9" w:rsidRDefault="00675644">
      <w:pPr>
        <w:ind w:right="1" w:firstLine="7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„</w:t>
      </w:r>
      <w:r w:rsidR="008C0BD0" w:rsidRPr="008C0BD0">
        <w:rPr>
          <w:rFonts w:ascii="Verdana" w:eastAsia="Verdana" w:hAnsi="Verdana" w:cs="Verdana"/>
          <w:b/>
          <w:sz w:val="16"/>
          <w:szCs w:val="16"/>
        </w:rPr>
        <w:t>Услуги по преместване, пренасяне, товарене, разтоварване и транспортиране на движимо имущество, офис обзавеждане и оборудване</w:t>
      </w:r>
      <w:r w:rsidR="008855E6">
        <w:rPr>
          <w:rFonts w:ascii="Verdana" w:eastAsia="Verdana" w:hAnsi="Verdana" w:cs="Verdana"/>
          <w:b/>
          <w:sz w:val="16"/>
          <w:szCs w:val="16"/>
        </w:rPr>
        <w:t>“</w:t>
      </w:r>
    </w:p>
    <w:p w14:paraId="60D5026A" w14:textId="77777777" w:rsidR="00462B16" w:rsidRDefault="00462B16">
      <w:pPr>
        <w:ind w:right="1" w:firstLine="720"/>
        <w:jc w:val="center"/>
        <w:rPr>
          <w:rFonts w:ascii="Verdana" w:eastAsia="Verdana" w:hAnsi="Verdana" w:cs="Verdana"/>
          <w:b/>
          <w:sz w:val="16"/>
          <w:szCs w:val="16"/>
        </w:rPr>
      </w:pPr>
    </w:p>
    <w:p w14:paraId="1AE85856" w14:textId="77777777" w:rsidR="001F0DF9" w:rsidRDefault="001F0DF9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4849DD14" w14:textId="276F0814" w:rsidR="00B35BF6" w:rsidRPr="00B35BF6" w:rsidRDefault="00B35BF6" w:rsidP="00F67B70">
      <w:pPr>
        <w:spacing w:after="120"/>
        <w:ind w:firstLine="426"/>
        <w:jc w:val="both"/>
        <w:rPr>
          <w:rFonts w:ascii="Verdana" w:eastAsia="Verdana" w:hAnsi="Verdana" w:cs="Verdana"/>
          <w:sz w:val="16"/>
          <w:szCs w:val="16"/>
        </w:rPr>
      </w:pPr>
      <w:r w:rsidRPr="00B35BF6">
        <w:rPr>
          <w:rFonts w:ascii="Verdana" w:eastAsia="Verdana" w:hAnsi="Verdana" w:cs="Verdana"/>
          <w:sz w:val="16"/>
          <w:szCs w:val="16"/>
        </w:rPr>
        <w:t>След запознаване с всички документи и образци от поканата за участие, потвърждаваме, че в случай, че бъдем избрани за изпълнител, ще изпълним поръчката, съобразно заложените в проекта на договор - срокове, технически спецификации и изисквания на възложителя.</w:t>
      </w:r>
    </w:p>
    <w:p w14:paraId="5E918C05" w14:textId="3058C9E9" w:rsidR="001F0DF9" w:rsidRDefault="00B35BF6" w:rsidP="00F67B70">
      <w:pPr>
        <w:spacing w:after="120"/>
        <w:ind w:firstLine="426"/>
        <w:jc w:val="both"/>
        <w:rPr>
          <w:rFonts w:ascii="Verdana" w:eastAsia="Verdana" w:hAnsi="Verdana" w:cs="Verdana"/>
          <w:sz w:val="16"/>
          <w:szCs w:val="16"/>
        </w:rPr>
      </w:pPr>
      <w:r w:rsidRPr="00B35BF6">
        <w:rPr>
          <w:rFonts w:ascii="Verdana" w:eastAsia="Verdana" w:hAnsi="Verdana" w:cs="Verdana"/>
          <w:sz w:val="16"/>
          <w:szCs w:val="16"/>
        </w:rPr>
        <w:t>Известна ми е отговорността по чл.313 от Наказателния кодекс за посочване на неверни данни.</w:t>
      </w:r>
    </w:p>
    <w:p w14:paraId="10B57F2D" w14:textId="2FDC08F7" w:rsidR="001F0DF9" w:rsidRDefault="00675644" w:rsidP="00F67B70">
      <w:pPr>
        <w:spacing w:after="120"/>
        <w:ind w:firstLine="426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 подаването на настоящия документ декларираме, че приемаме условията и ще подпишем, в случай че бъдем избрани, Проектодоговора</w:t>
      </w:r>
      <w:r w:rsidR="00B35BF6">
        <w:rPr>
          <w:rFonts w:ascii="Verdana" w:eastAsia="Verdana" w:hAnsi="Verdana" w:cs="Verdana"/>
          <w:sz w:val="16"/>
          <w:szCs w:val="16"/>
        </w:rPr>
        <w:t xml:space="preserve"> и приложенията към него</w:t>
      </w:r>
      <w:r>
        <w:rPr>
          <w:rFonts w:ascii="Verdana" w:eastAsia="Verdana" w:hAnsi="Verdana" w:cs="Verdana"/>
          <w:sz w:val="16"/>
          <w:szCs w:val="16"/>
        </w:rPr>
        <w:t>, с ко</w:t>
      </w:r>
      <w:r w:rsidR="00B35BF6">
        <w:rPr>
          <w:rFonts w:ascii="Verdana" w:eastAsia="Verdana" w:hAnsi="Verdana" w:cs="Verdana"/>
          <w:sz w:val="16"/>
          <w:szCs w:val="16"/>
        </w:rPr>
        <w:t>и</w:t>
      </w:r>
      <w:r>
        <w:rPr>
          <w:rFonts w:ascii="Verdana" w:eastAsia="Verdana" w:hAnsi="Verdana" w:cs="Verdana"/>
          <w:sz w:val="16"/>
          <w:szCs w:val="16"/>
        </w:rPr>
        <w:t>то сме се запознали от поканата с горния предмет, включително всички приложения към нея.</w:t>
      </w:r>
    </w:p>
    <w:p w14:paraId="1DDC8F48" w14:textId="77777777" w:rsidR="001F0DF9" w:rsidRDefault="001F0DF9">
      <w:pPr>
        <w:spacing w:after="120"/>
        <w:jc w:val="both"/>
        <w:rPr>
          <w:rFonts w:ascii="Verdana" w:eastAsia="Verdana" w:hAnsi="Verdana" w:cs="Verdana"/>
          <w:sz w:val="16"/>
          <w:szCs w:val="16"/>
        </w:rPr>
      </w:pPr>
    </w:p>
    <w:p w14:paraId="6B3560F9" w14:textId="77777777" w:rsidR="00462B16" w:rsidRDefault="00675644" w:rsidP="00462B16">
      <w:pPr>
        <w:spacing w:before="120" w:after="120"/>
        <w:ind w:firstLine="426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Тази оферта остава валидна за срок от ............................ дни,</w:t>
      </w:r>
      <w:r w:rsidR="00462B16">
        <w:rPr>
          <w:rFonts w:ascii="Verdana" w:eastAsia="Verdana" w:hAnsi="Verdana" w:cs="Verdana"/>
          <w:b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 xml:space="preserve">считано от крайната датата </w:t>
      </w:r>
    </w:p>
    <w:p w14:paraId="69F791A1" w14:textId="19FBC806" w:rsidR="001F0DF9" w:rsidRDefault="00675644" w:rsidP="00462B16">
      <w:pPr>
        <w:spacing w:before="120" w:after="120"/>
        <w:ind w:firstLine="426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за подаване на оферти.</w:t>
      </w:r>
    </w:p>
    <w:p w14:paraId="599ACCB7" w14:textId="0062B1F7" w:rsidR="001F0DF9" w:rsidRDefault="001F0DF9">
      <w:pPr>
        <w:spacing w:after="240"/>
        <w:jc w:val="both"/>
        <w:rPr>
          <w:rFonts w:ascii="Verdana" w:eastAsia="Verdana" w:hAnsi="Verdana" w:cs="Verdana"/>
          <w:sz w:val="16"/>
          <w:szCs w:val="16"/>
        </w:rPr>
      </w:pPr>
    </w:p>
    <w:p w14:paraId="65520E65" w14:textId="77777777" w:rsidR="00DE753E" w:rsidRDefault="00DE753E">
      <w:pPr>
        <w:spacing w:after="240"/>
        <w:jc w:val="both"/>
        <w:rPr>
          <w:rFonts w:ascii="Verdana" w:eastAsia="Verdana" w:hAnsi="Verdana" w:cs="Verdana"/>
          <w:sz w:val="16"/>
          <w:szCs w:val="16"/>
        </w:rPr>
      </w:pPr>
    </w:p>
    <w:p w14:paraId="22AC72A8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Име: ...........................................................................................................</w:t>
      </w:r>
    </w:p>
    <w:p w14:paraId="4CB75944" w14:textId="44154792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в качеството на:</w:t>
      </w:r>
      <w:r>
        <w:rPr>
          <w:rFonts w:ascii="Verdana" w:eastAsia="Verdana" w:hAnsi="Verdana" w:cs="Verdana"/>
          <w:sz w:val="16"/>
          <w:szCs w:val="16"/>
        </w:rPr>
        <w:tab/>
        <w:t>.......................................................................................</w:t>
      </w:r>
      <w:r w:rsidR="00F67B70">
        <w:rPr>
          <w:rFonts w:ascii="Verdana" w:eastAsia="Verdana" w:hAnsi="Verdana" w:cs="Verdana"/>
          <w:sz w:val="16"/>
          <w:szCs w:val="16"/>
        </w:rPr>
        <w:t>...</w:t>
      </w:r>
    </w:p>
    <w:p w14:paraId="30E8756C" w14:textId="08B623FB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Фирма/участник: .......................................................................................</w:t>
      </w:r>
      <w:r w:rsidR="00F67B70">
        <w:rPr>
          <w:rFonts w:ascii="Verdana" w:eastAsia="Verdana" w:hAnsi="Verdana" w:cs="Verdana"/>
          <w:sz w:val="16"/>
          <w:szCs w:val="16"/>
        </w:rPr>
        <w:t>..</w:t>
      </w:r>
    </w:p>
    <w:p w14:paraId="60ED8367" w14:textId="089DC500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Адрес за кореспонденция: ………………........................................................</w:t>
      </w:r>
      <w:r w:rsidR="00F67B70">
        <w:rPr>
          <w:rFonts w:ascii="Verdana" w:eastAsia="Verdana" w:hAnsi="Verdana" w:cs="Verdana"/>
          <w:sz w:val="16"/>
          <w:szCs w:val="16"/>
        </w:rPr>
        <w:t>......</w:t>
      </w:r>
    </w:p>
    <w:p w14:paraId="12D6F816" w14:textId="56FB23C6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Телефон: .....................................</w:t>
      </w:r>
      <w:r>
        <w:rPr>
          <w:rFonts w:ascii="Verdana" w:eastAsia="Verdana" w:hAnsi="Verdana" w:cs="Verdana"/>
          <w:sz w:val="16"/>
          <w:szCs w:val="16"/>
        </w:rPr>
        <w:tab/>
        <w:t xml:space="preserve"> Факс:............................................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14:paraId="5BF82C85" w14:textId="27DF0148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Електронен адрес: ....................................................................................</w:t>
      </w:r>
      <w:r w:rsidR="00F67B70">
        <w:rPr>
          <w:rFonts w:ascii="Verdana" w:eastAsia="Verdana" w:hAnsi="Verdana" w:cs="Verdana"/>
          <w:sz w:val="16"/>
          <w:szCs w:val="16"/>
        </w:rPr>
        <w:t>...</w:t>
      </w:r>
      <w:r>
        <w:rPr>
          <w:rFonts w:ascii="Verdana" w:eastAsia="Verdana" w:hAnsi="Verdana" w:cs="Verdana"/>
          <w:sz w:val="16"/>
          <w:szCs w:val="16"/>
        </w:rPr>
        <w:tab/>
      </w:r>
    </w:p>
    <w:p w14:paraId="5AD0E3EC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ЕИК/Булстат: 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14:paraId="1AC4CD5F" w14:textId="74754DB5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Седалище и адрес на управление: ………………………………………………...........</w:t>
      </w:r>
      <w:r w:rsidR="00F67B70">
        <w:rPr>
          <w:rFonts w:ascii="Verdana" w:eastAsia="Verdana" w:hAnsi="Verdana" w:cs="Verdana"/>
          <w:sz w:val="16"/>
          <w:szCs w:val="16"/>
        </w:rPr>
        <w:t>............</w:t>
      </w:r>
    </w:p>
    <w:p w14:paraId="0B0779ED" w14:textId="006F22BB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BIC: ________________________________________________</w:t>
      </w:r>
    </w:p>
    <w:p w14:paraId="38DD265B" w14:textId="77777777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IBAN: _______________________________________________</w:t>
      </w:r>
    </w:p>
    <w:p w14:paraId="17153FD0" w14:textId="7C35EF2E"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Обслужваща банка: ___________________________________</w:t>
      </w:r>
    </w:p>
    <w:p w14:paraId="253DBE5E" w14:textId="17FF2557"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32484B01" w14:textId="77777777" w:rsidR="00DE753E" w:rsidRDefault="00DE753E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4CBCF1A4" w14:textId="77777777"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14:paraId="078F0416" w14:textId="131F3C4B" w:rsidR="001F0DF9" w:rsidRDefault="00675644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Подпис: .................................... </w:t>
      </w:r>
      <w:r>
        <w:rPr>
          <w:rFonts w:ascii="Verdana" w:eastAsia="Verdana" w:hAnsi="Verdana" w:cs="Verdana"/>
          <w:b/>
          <w:sz w:val="16"/>
          <w:szCs w:val="16"/>
        </w:rPr>
        <w:tab/>
      </w:r>
      <w:r w:rsidR="00F67B70">
        <w:rPr>
          <w:rFonts w:ascii="Verdana" w:eastAsia="Verdana" w:hAnsi="Verdana" w:cs="Verdana"/>
          <w:b/>
          <w:sz w:val="16"/>
          <w:szCs w:val="16"/>
        </w:rPr>
        <w:t xml:space="preserve">         </w:t>
      </w:r>
      <w:r>
        <w:rPr>
          <w:rFonts w:ascii="Verdana" w:eastAsia="Verdana" w:hAnsi="Verdana" w:cs="Verdana"/>
          <w:b/>
          <w:sz w:val="16"/>
          <w:szCs w:val="16"/>
        </w:rPr>
        <w:t>Дата:  ....................................</w:t>
      </w:r>
    </w:p>
    <w:p w14:paraId="149C7BDD" w14:textId="77777777" w:rsidR="001F0DF9" w:rsidRDefault="001F0DF9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</w:p>
    <w:p w14:paraId="524885C8" w14:textId="3D7CEC55" w:rsidR="008C0BD0" w:rsidRDefault="00DE753E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  <w:lang w:val="en-US"/>
        </w:rPr>
        <w:t>*</w:t>
      </w:r>
      <w:r w:rsidR="00675644">
        <w:rPr>
          <w:rFonts w:ascii="Verdana" w:eastAsia="Verdana" w:hAnsi="Verdana" w:cs="Verdana"/>
          <w:i/>
          <w:sz w:val="16"/>
          <w:szCs w:val="16"/>
        </w:rPr>
        <w:t>Подписва от законния представител на участника</w:t>
      </w:r>
      <w:r w:rsidR="00B35BF6" w:rsidRPr="00B35BF6">
        <w:t xml:space="preserve"> </w:t>
      </w:r>
      <w:r w:rsidR="00B35BF6" w:rsidRPr="00B35BF6">
        <w:rPr>
          <w:rFonts w:ascii="Verdana" w:eastAsia="Verdana" w:hAnsi="Verdana" w:cs="Verdana"/>
          <w:i/>
          <w:sz w:val="16"/>
          <w:szCs w:val="16"/>
        </w:rPr>
        <w:t>или от надлежно упълномощено лице.</w:t>
      </w:r>
    </w:p>
    <w:p w14:paraId="2F55E1C8" w14:textId="77777777" w:rsidR="008C0BD0" w:rsidRDefault="008C0BD0">
      <w:pPr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br w:type="page"/>
      </w:r>
    </w:p>
    <w:p w14:paraId="0206BD93" w14:textId="0531F7A0" w:rsidR="001F0DF9" w:rsidRPr="00090DBA" w:rsidRDefault="008C0BD0" w:rsidP="008C0BD0">
      <w:pPr>
        <w:spacing w:after="240"/>
        <w:jc w:val="right"/>
        <w:rPr>
          <w:rFonts w:ascii="Verdana" w:eastAsia="Verdana" w:hAnsi="Verdana" w:cs="Verdana"/>
          <w:b/>
          <w:i/>
          <w:sz w:val="16"/>
          <w:szCs w:val="16"/>
          <w:lang w:val="en-US"/>
        </w:rPr>
      </w:pPr>
      <w:r>
        <w:rPr>
          <w:rFonts w:ascii="Verdana" w:eastAsia="Verdana" w:hAnsi="Verdana" w:cs="Verdana"/>
          <w:b/>
          <w:i/>
          <w:sz w:val="16"/>
          <w:szCs w:val="16"/>
        </w:rPr>
        <w:lastRenderedPageBreak/>
        <w:t xml:space="preserve">Приложение </w:t>
      </w:r>
      <w:r w:rsidR="00DE753E">
        <w:rPr>
          <w:rFonts w:ascii="Verdana" w:eastAsia="Verdana" w:hAnsi="Verdana" w:cs="Verdana"/>
          <w:b/>
          <w:i/>
          <w:sz w:val="16"/>
          <w:szCs w:val="16"/>
          <w:lang w:val="en-US"/>
        </w:rPr>
        <w:t>2</w:t>
      </w:r>
    </w:p>
    <w:p w14:paraId="2D68D74B" w14:textId="2A183576" w:rsidR="008C0BD0" w:rsidRDefault="008C0BD0" w:rsidP="008C0BD0">
      <w:pPr>
        <w:spacing w:after="240"/>
        <w:jc w:val="right"/>
        <w:rPr>
          <w:rFonts w:ascii="Verdana" w:eastAsia="Verdana" w:hAnsi="Verdana" w:cs="Verdana"/>
          <w:b/>
          <w:i/>
          <w:sz w:val="16"/>
          <w:szCs w:val="16"/>
        </w:rPr>
      </w:pPr>
    </w:p>
    <w:p w14:paraId="720B3385" w14:textId="35117BAC" w:rsidR="008C0BD0" w:rsidRPr="00F67B70" w:rsidRDefault="008C0BD0" w:rsidP="008C0BD0">
      <w:pPr>
        <w:pStyle w:val="BodyText"/>
        <w:jc w:val="center"/>
        <w:rPr>
          <w:rFonts w:ascii="Verdana" w:hAnsi="Verdana"/>
          <w:b/>
          <w:sz w:val="20"/>
          <w:szCs w:val="20"/>
        </w:rPr>
      </w:pPr>
      <w:r w:rsidRPr="00F67B70">
        <w:rPr>
          <w:rFonts w:ascii="Verdana" w:hAnsi="Verdana"/>
          <w:b/>
          <w:sz w:val="20"/>
          <w:szCs w:val="20"/>
        </w:rPr>
        <w:t>ЦЕНОВА ТАБЛИЦА</w:t>
      </w:r>
    </w:p>
    <w:p w14:paraId="7AC24DF9" w14:textId="77777777" w:rsidR="008C0BD0" w:rsidRPr="00F67B70" w:rsidRDefault="008C0BD0" w:rsidP="008C0BD0">
      <w:pPr>
        <w:pStyle w:val="BodyText"/>
        <w:jc w:val="center"/>
        <w:rPr>
          <w:rFonts w:ascii="Verdana" w:hAnsi="Verdana"/>
          <w:b/>
          <w:sz w:val="20"/>
          <w:szCs w:val="20"/>
        </w:rPr>
      </w:pP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48"/>
        <w:gridCol w:w="1956"/>
        <w:gridCol w:w="1665"/>
      </w:tblGrid>
      <w:tr w:rsidR="008C0BD0" w:rsidRPr="00F67B70" w14:paraId="0052B2D6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32C47BAA" w14:textId="77777777" w:rsidR="008C0BD0" w:rsidRPr="00F67B70" w:rsidRDefault="008C0BD0" w:rsidP="00F67B70">
            <w:pPr>
              <w:pStyle w:val="BodyText"/>
              <w:spacing w:after="0"/>
              <w:ind w:firstLine="72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sz w:val="20"/>
                <w:szCs w:val="20"/>
              </w:rPr>
              <w:t>Н№</w:t>
            </w:r>
          </w:p>
        </w:tc>
        <w:tc>
          <w:tcPr>
            <w:tcW w:w="4848" w:type="dxa"/>
            <w:vAlign w:val="center"/>
          </w:tcPr>
          <w:p w14:paraId="36C8F676" w14:textId="77777777" w:rsidR="008C0BD0" w:rsidRPr="00F67B70" w:rsidRDefault="008C0BD0" w:rsidP="00F67B70">
            <w:pPr>
              <w:pStyle w:val="BodyText"/>
              <w:spacing w:after="0"/>
              <w:rPr>
                <w:rFonts w:ascii="Verdana" w:hAnsi="Verdana" w:cs="Arial"/>
                <w:b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sz w:val="20"/>
                <w:szCs w:val="20"/>
              </w:rPr>
              <w:t xml:space="preserve">Описание </w:t>
            </w:r>
            <w:r w:rsidRPr="00F67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на стоките </w:t>
            </w:r>
          </w:p>
        </w:tc>
        <w:tc>
          <w:tcPr>
            <w:tcW w:w="1956" w:type="dxa"/>
            <w:vAlign w:val="center"/>
          </w:tcPr>
          <w:p w14:paraId="56A3CE34" w14:textId="77777777" w:rsidR="008C0BD0" w:rsidRPr="00F67B70" w:rsidRDefault="008C0BD0" w:rsidP="0054020F">
            <w:pPr>
              <w:pStyle w:val="BodyText"/>
              <w:spacing w:after="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Количество</w:t>
            </w:r>
          </w:p>
          <w:p w14:paraId="652A89B7" w14:textId="77777777" w:rsidR="008C0BD0" w:rsidRPr="00F67B70" w:rsidRDefault="008C0BD0" w:rsidP="0054020F">
            <w:pPr>
              <w:pStyle w:val="BodyText"/>
              <w:spacing w:after="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/м. ед./</w:t>
            </w:r>
          </w:p>
        </w:tc>
        <w:tc>
          <w:tcPr>
            <w:tcW w:w="1665" w:type="dxa"/>
            <w:vAlign w:val="center"/>
          </w:tcPr>
          <w:p w14:paraId="685D19B4" w14:textId="77777777" w:rsidR="00F67B70" w:rsidRDefault="008C0BD0" w:rsidP="0054020F">
            <w:pPr>
              <w:pStyle w:val="BodyText"/>
              <w:spacing w:after="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Ед. Цена лева, </w:t>
            </w:r>
          </w:p>
          <w:p w14:paraId="2BF20FBE" w14:textId="2BE76D69" w:rsidR="008C0BD0" w:rsidRPr="00F67B70" w:rsidRDefault="008C0BD0" w:rsidP="0054020F">
            <w:pPr>
              <w:pStyle w:val="BodyText"/>
              <w:spacing w:after="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без ДДС</w:t>
            </w:r>
          </w:p>
        </w:tc>
      </w:tr>
      <w:tr w:rsidR="008C0BD0" w:rsidRPr="00F67B70" w14:paraId="5A20E143" w14:textId="77777777" w:rsidTr="00F67B70">
        <w:trPr>
          <w:trHeight w:val="212"/>
          <w:jc w:val="center"/>
        </w:trPr>
        <w:tc>
          <w:tcPr>
            <w:tcW w:w="534" w:type="dxa"/>
            <w:vAlign w:val="center"/>
          </w:tcPr>
          <w:p w14:paraId="7FA361CD" w14:textId="77777777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48" w:type="dxa"/>
            <w:vAlign w:val="center"/>
          </w:tcPr>
          <w:p w14:paraId="39EC002B" w14:textId="77777777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noProof/>
                <w:spacing w:val="-5"/>
                <w:sz w:val="20"/>
                <w:szCs w:val="20"/>
              </w:rPr>
              <w:t>Хамалия</w:t>
            </w: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 xml:space="preserve"> за 1 човек</w:t>
            </w:r>
          </w:p>
        </w:tc>
        <w:tc>
          <w:tcPr>
            <w:tcW w:w="1956" w:type="dxa"/>
            <w:vAlign w:val="center"/>
          </w:tcPr>
          <w:p w14:paraId="2DCF3BE0" w14:textId="77777777" w:rsidR="008C0BD0" w:rsidRPr="00F67B70" w:rsidRDefault="008C0BD0" w:rsidP="00F67B70">
            <w:pPr>
              <w:pStyle w:val="ListParagraph"/>
              <w:ind w:left="0"/>
              <w:contextualSpacing w:val="0"/>
              <w:jc w:val="center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лв./час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0238DA71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2D027655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3A6EBABB" w14:textId="60014D6C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="00F67B7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48" w:type="dxa"/>
            <w:vAlign w:val="center"/>
          </w:tcPr>
          <w:p w14:paraId="44FE7E49" w14:textId="77777777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Транспорт на товар до 1 тон в гр. София</w:t>
            </w:r>
          </w:p>
        </w:tc>
        <w:tc>
          <w:tcPr>
            <w:tcW w:w="1956" w:type="dxa"/>
            <w:vAlign w:val="center"/>
          </w:tcPr>
          <w:p w14:paraId="723F9500" w14:textId="77777777" w:rsidR="008C0BD0" w:rsidRPr="00F67B70" w:rsidRDefault="008C0BD0" w:rsidP="00F67B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лв./час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0C442314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6E7F4A2F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528259F8" w14:textId="2D041315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="00F67B7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48" w:type="dxa"/>
            <w:vAlign w:val="center"/>
          </w:tcPr>
          <w:p w14:paraId="6DC256AF" w14:textId="77777777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Транспорт на товар до 4 тона в гр. София</w:t>
            </w:r>
          </w:p>
        </w:tc>
        <w:tc>
          <w:tcPr>
            <w:tcW w:w="1956" w:type="dxa"/>
            <w:vAlign w:val="center"/>
          </w:tcPr>
          <w:p w14:paraId="53845E60" w14:textId="77777777" w:rsidR="008C0BD0" w:rsidRPr="00F67B70" w:rsidRDefault="008C0BD0" w:rsidP="00F67B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лв./час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18256ACF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74CEBCFF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244DD5C0" w14:textId="105CE738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="00F67B7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48" w:type="dxa"/>
            <w:vAlign w:val="center"/>
          </w:tcPr>
          <w:p w14:paraId="590DF726" w14:textId="77777777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Транспорт на товар извън гр. София</w:t>
            </w:r>
          </w:p>
        </w:tc>
        <w:tc>
          <w:tcPr>
            <w:tcW w:w="1956" w:type="dxa"/>
            <w:vAlign w:val="center"/>
          </w:tcPr>
          <w:p w14:paraId="07CF42D3" w14:textId="77777777" w:rsidR="008C0BD0" w:rsidRPr="00F67B70" w:rsidRDefault="008C0BD0" w:rsidP="00F67B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лв./км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35436036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436AC111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3A358A7B" w14:textId="571F19F9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5</w:t>
            </w:r>
            <w:r w:rsidR="00F67B7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48" w:type="dxa"/>
            <w:vAlign w:val="center"/>
          </w:tcPr>
          <w:p w14:paraId="330E76AA" w14:textId="77777777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Екип от двама хамали и транспорт</w:t>
            </w:r>
          </w:p>
        </w:tc>
        <w:tc>
          <w:tcPr>
            <w:tcW w:w="1956" w:type="dxa"/>
            <w:vAlign w:val="center"/>
          </w:tcPr>
          <w:p w14:paraId="4CEB1366" w14:textId="77777777" w:rsidR="008C0BD0" w:rsidRPr="00F67B70" w:rsidRDefault="008C0BD0" w:rsidP="00F67B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лв./час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7154205F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4B2DA056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717D7A05" w14:textId="5F343BFF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 w:rsidR="00F67B7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48" w:type="dxa"/>
            <w:vAlign w:val="center"/>
          </w:tcPr>
          <w:p w14:paraId="75BF11A4" w14:textId="77777777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Екип от четирима хамали и транспорт</w:t>
            </w:r>
          </w:p>
        </w:tc>
        <w:tc>
          <w:tcPr>
            <w:tcW w:w="1956" w:type="dxa"/>
            <w:vAlign w:val="center"/>
          </w:tcPr>
          <w:p w14:paraId="3E14BC49" w14:textId="77777777" w:rsidR="008C0BD0" w:rsidRPr="00F67B70" w:rsidRDefault="008C0BD0" w:rsidP="00F67B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лв./час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3C88122A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2889EEBB" w14:textId="77777777" w:rsidTr="00F67B70">
        <w:trPr>
          <w:trHeight w:val="421"/>
          <w:jc w:val="center"/>
        </w:trPr>
        <w:tc>
          <w:tcPr>
            <w:tcW w:w="534" w:type="dxa"/>
            <w:vAlign w:val="center"/>
          </w:tcPr>
          <w:p w14:paraId="306CDD3B" w14:textId="71EE9DF8" w:rsidR="008C0BD0" w:rsidRPr="00F67B70" w:rsidRDefault="008C0BD0" w:rsidP="00F67B70">
            <w:pPr>
              <w:pStyle w:val="BodyText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67B70">
              <w:rPr>
                <w:rFonts w:ascii="Verdana" w:hAnsi="Verdana"/>
                <w:b/>
                <w:bCs/>
                <w:sz w:val="20"/>
                <w:szCs w:val="20"/>
              </w:rPr>
              <w:t>7</w:t>
            </w:r>
            <w:r w:rsidR="00F67B70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48" w:type="dxa"/>
            <w:vAlign w:val="center"/>
          </w:tcPr>
          <w:p w14:paraId="5B70000A" w14:textId="6A2F285B" w:rsidR="008C0BD0" w:rsidRPr="00F67B70" w:rsidRDefault="008C0BD0" w:rsidP="00F67B70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noProof/>
                <w:spacing w:val="-5"/>
                <w:sz w:val="20"/>
                <w:szCs w:val="20"/>
              </w:rPr>
              <w:t>Хамалия</w:t>
            </w: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 xml:space="preserve"> за товар над 150 кг.</w:t>
            </w:r>
          </w:p>
        </w:tc>
        <w:tc>
          <w:tcPr>
            <w:tcW w:w="1956" w:type="dxa"/>
            <w:vAlign w:val="center"/>
          </w:tcPr>
          <w:p w14:paraId="72BE7724" w14:textId="77777777" w:rsidR="008C0BD0" w:rsidRPr="00F67B70" w:rsidRDefault="008C0BD0" w:rsidP="00F67B70">
            <w:pPr>
              <w:pStyle w:val="ListParagraph"/>
              <w:ind w:left="0"/>
              <w:contextualSpacing w:val="0"/>
              <w:jc w:val="center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лв./човеко час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0FED956B" w14:textId="77777777" w:rsidR="008C0BD0" w:rsidRPr="00F67B70" w:rsidRDefault="008C0BD0" w:rsidP="00F67B7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6F4FC561" w14:textId="77777777" w:rsidTr="0054020F">
        <w:trPr>
          <w:trHeight w:val="421"/>
          <w:jc w:val="center"/>
        </w:trPr>
        <w:tc>
          <w:tcPr>
            <w:tcW w:w="7338" w:type="dxa"/>
            <w:gridSpan w:val="3"/>
            <w:vAlign w:val="center"/>
          </w:tcPr>
          <w:p w14:paraId="4E985300" w14:textId="77777777" w:rsidR="008C0BD0" w:rsidRPr="00F67B70" w:rsidRDefault="008C0BD0" w:rsidP="0054020F">
            <w:pPr>
              <w:pStyle w:val="ListParagraph"/>
              <w:ind w:left="0"/>
              <w:contextualSpacing w:val="0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67B70">
              <w:rPr>
                <w:rFonts w:ascii="Verdana" w:hAnsi="Verdana" w:cs="Arial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44B50363" w14:textId="77777777" w:rsidR="008C0BD0" w:rsidRPr="00F67B70" w:rsidRDefault="008C0BD0" w:rsidP="0054020F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8C0BD0" w:rsidRPr="00F67B70" w14:paraId="1A88ECC3" w14:textId="77777777" w:rsidTr="0054020F">
        <w:trPr>
          <w:trHeight w:val="421"/>
          <w:jc w:val="center"/>
        </w:trPr>
        <w:tc>
          <w:tcPr>
            <w:tcW w:w="9003" w:type="dxa"/>
            <w:gridSpan w:val="4"/>
            <w:vAlign w:val="center"/>
          </w:tcPr>
          <w:p w14:paraId="625400F7" w14:textId="77777777" w:rsidR="008C0BD0" w:rsidRPr="00F67B70" w:rsidRDefault="008C0BD0" w:rsidP="0054020F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*за транспорт се таксуват минимум два часа.</w:t>
            </w:r>
          </w:p>
          <w:p w14:paraId="4BB5DEC5" w14:textId="77777777" w:rsidR="008C0BD0" w:rsidRPr="00F67B70" w:rsidRDefault="008C0BD0" w:rsidP="0054020F">
            <w:pPr>
              <w:pStyle w:val="ListParagraph"/>
              <w:ind w:left="0"/>
              <w:contextualSpacing w:val="0"/>
              <w:rPr>
                <w:rFonts w:ascii="Verdana" w:hAnsi="Verdana" w:cs="Arial"/>
                <w:spacing w:val="-5"/>
                <w:sz w:val="20"/>
                <w:szCs w:val="20"/>
              </w:rPr>
            </w:pPr>
            <w:r w:rsidRPr="00F67B70">
              <w:rPr>
                <w:rFonts w:ascii="Verdana" w:hAnsi="Verdana" w:cs="Arial"/>
                <w:spacing w:val="-5"/>
                <w:sz w:val="20"/>
                <w:szCs w:val="20"/>
              </w:rPr>
              <w:t>*за хамалски услуги се таксуват минимум два часа.</w:t>
            </w:r>
          </w:p>
          <w:p w14:paraId="1B2FF9A5" w14:textId="77777777" w:rsidR="008C0BD0" w:rsidRPr="00F67B70" w:rsidRDefault="008C0BD0" w:rsidP="0054020F">
            <w:pPr>
              <w:pStyle w:val="BodyText"/>
              <w:rPr>
                <w:rFonts w:ascii="Verdana" w:hAnsi="Verdana"/>
                <w:b/>
                <w:sz w:val="20"/>
                <w:szCs w:val="20"/>
              </w:rPr>
            </w:pPr>
            <w:r w:rsidRPr="00F67B70">
              <w:rPr>
                <w:rFonts w:ascii="Verdana" w:hAnsi="Verdana" w:cs="Arial"/>
                <w:sz w:val="20"/>
                <w:szCs w:val="20"/>
              </w:rPr>
              <w:t>*транспортните услуги извънградско се таксуват в двете посоки</w:t>
            </w:r>
          </w:p>
        </w:tc>
      </w:tr>
    </w:tbl>
    <w:p w14:paraId="7DC7B8D8" w14:textId="77777777" w:rsidR="008C0BD0" w:rsidRDefault="008C0BD0" w:rsidP="008C0BD0">
      <w:pPr>
        <w:spacing w:after="240"/>
        <w:jc w:val="right"/>
        <w:rPr>
          <w:rFonts w:ascii="Verdana" w:eastAsia="Verdana" w:hAnsi="Verdana" w:cs="Verdana"/>
          <w:i/>
          <w:sz w:val="16"/>
          <w:szCs w:val="16"/>
        </w:rPr>
      </w:pPr>
    </w:p>
    <w:p w14:paraId="434121D9" w14:textId="68F572CA" w:rsidR="001F0DF9" w:rsidRDefault="001F0DF9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2B419C08" w14:textId="0F0BA0EC" w:rsidR="00DE753E" w:rsidRDefault="00DE753E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4C29322F" w14:textId="77777777" w:rsidR="00DE753E" w:rsidRDefault="00DE753E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0BDD7C51" w14:textId="4AF6F329" w:rsidR="008C0BD0" w:rsidRDefault="008C0BD0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7EDB4D86" w14:textId="3E3A0185" w:rsidR="008C0BD0" w:rsidRDefault="008C0BD0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52591E43" w14:textId="77777777" w:rsidR="008C0BD0" w:rsidRDefault="008C0BD0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p w14:paraId="53EFBB16" w14:textId="77777777" w:rsidR="00F67B70" w:rsidRDefault="008C0BD0" w:rsidP="00F67B70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F67B70">
        <w:rPr>
          <w:rFonts w:ascii="Verdana" w:eastAsia="Verdana" w:hAnsi="Verdana" w:cs="Verdana"/>
          <w:b/>
          <w:sz w:val="20"/>
          <w:szCs w:val="20"/>
        </w:rPr>
        <w:t>Подпис: ...................................</w:t>
      </w:r>
      <w:r w:rsidRPr="00F67B70">
        <w:rPr>
          <w:rFonts w:ascii="Verdana" w:eastAsia="Verdana" w:hAnsi="Verdana" w:cs="Verdana"/>
          <w:b/>
          <w:sz w:val="20"/>
          <w:szCs w:val="20"/>
        </w:rPr>
        <w:tab/>
      </w:r>
      <w:r w:rsidRPr="00F67B70">
        <w:rPr>
          <w:rFonts w:ascii="Verdana" w:eastAsia="Verdana" w:hAnsi="Verdana" w:cs="Verdana"/>
          <w:b/>
          <w:sz w:val="20"/>
          <w:szCs w:val="20"/>
        </w:rPr>
        <w:tab/>
      </w:r>
      <w:r w:rsidRPr="00F67B70">
        <w:rPr>
          <w:rFonts w:ascii="Verdana" w:eastAsia="Verdana" w:hAnsi="Verdana" w:cs="Verdana"/>
          <w:b/>
          <w:sz w:val="20"/>
          <w:szCs w:val="20"/>
        </w:rPr>
        <w:tab/>
        <w:t>Дата:  ....................................</w:t>
      </w:r>
    </w:p>
    <w:p w14:paraId="427FD6A2" w14:textId="77777777" w:rsidR="00F67B70" w:rsidRDefault="00F67B70" w:rsidP="00F67B70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673BA273" w14:textId="1ED82F22" w:rsidR="008C0BD0" w:rsidRDefault="008C0BD0" w:rsidP="00F67B70">
      <w:pPr>
        <w:widowControl w:val="0"/>
        <w:spacing w:line="370" w:lineRule="auto"/>
        <w:jc w:val="both"/>
        <w:rPr>
          <w:rFonts w:ascii="Verdana" w:eastAsia="Verdana" w:hAnsi="Verdana" w:cs="Verdana"/>
          <w:i/>
          <w:sz w:val="20"/>
          <w:szCs w:val="20"/>
        </w:rPr>
      </w:pPr>
      <w:r w:rsidRPr="00F67B70">
        <w:rPr>
          <w:rFonts w:ascii="Verdana" w:eastAsia="Verdana" w:hAnsi="Verdana" w:cs="Verdana"/>
          <w:i/>
          <w:sz w:val="20"/>
          <w:szCs w:val="20"/>
        </w:rPr>
        <w:tab/>
        <w:t>/………………………………………/</w:t>
      </w:r>
    </w:p>
    <w:p w14:paraId="6694E100" w14:textId="77777777" w:rsidR="007212DF" w:rsidRPr="00F67B70" w:rsidRDefault="007212DF" w:rsidP="00F67B70">
      <w:pPr>
        <w:widowControl w:val="0"/>
        <w:spacing w:line="370" w:lineRule="auto"/>
        <w:jc w:val="both"/>
        <w:rPr>
          <w:rFonts w:ascii="Verdana" w:eastAsia="Verdana" w:hAnsi="Verdana" w:cs="Verdana"/>
          <w:i/>
          <w:sz w:val="20"/>
          <w:szCs w:val="20"/>
        </w:rPr>
      </w:pPr>
    </w:p>
    <w:p w14:paraId="75D40AD0" w14:textId="6B1E7A40" w:rsidR="008C0BD0" w:rsidRPr="00F67B70" w:rsidRDefault="008F757F" w:rsidP="008C0BD0">
      <w:pPr>
        <w:spacing w:after="240"/>
        <w:jc w:val="both"/>
        <w:rPr>
          <w:rFonts w:ascii="Verdana" w:eastAsia="Verdana" w:hAnsi="Verdana" w:cs="Verdana"/>
          <w:i/>
          <w:sz w:val="20"/>
          <w:szCs w:val="20"/>
        </w:rPr>
      </w:pPr>
      <w:r w:rsidRPr="00F67B70">
        <w:rPr>
          <w:rFonts w:ascii="Verdana" w:eastAsia="Verdana" w:hAnsi="Verdana" w:cs="Verdana"/>
          <w:i/>
          <w:sz w:val="20"/>
          <w:szCs w:val="20"/>
        </w:rPr>
        <w:t>*</w:t>
      </w:r>
      <w:r w:rsidR="008C0BD0" w:rsidRPr="00F67B70">
        <w:rPr>
          <w:rFonts w:ascii="Verdana" w:eastAsia="Verdana" w:hAnsi="Verdana" w:cs="Verdana"/>
          <w:i/>
          <w:sz w:val="20"/>
          <w:szCs w:val="20"/>
        </w:rPr>
        <w:t>Подписва от законния представител на участника.</w:t>
      </w:r>
    </w:p>
    <w:p w14:paraId="75636F81" w14:textId="77777777" w:rsidR="008C0BD0" w:rsidRDefault="008C0BD0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</w:p>
    <w:sectPr w:rsidR="008C0BD0">
      <w:headerReference w:type="default" r:id="rId10"/>
      <w:footerReference w:type="default" r:id="rId11"/>
      <w:pgSz w:w="11906" w:h="16838"/>
      <w:pgMar w:top="1417" w:right="1416" w:bottom="851" w:left="1418" w:header="568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355B7" w14:textId="77777777" w:rsidR="00AB3A75" w:rsidRDefault="00675644">
      <w:r>
        <w:separator/>
      </w:r>
    </w:p>
  </w:endnote>
  <w:endnote w:type="continuationSeparator" w:id="0">
    <w:p w14:paraId="09A9D569" w14:textId="77777777" w:rsidR="00AB3A75" w:rsidRDefault="0067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B4E1" w14:textId="77777777"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C28A6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53A8" w14:textId="77777777" w:rsidR="00AB3A75" w:rsidRDefault="00675644">
      <w:r>
        <w:separator/>
      </w:r>
    </w:p>
  </w:footnote>
  <w:footnote w:type="continuationSeparator" w:id="0">
    <w:p w14:paraId="774C409E" w14:textId="77777777" w:rsidR="00AB3A75" w:rsidRDefault="0067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569A" w14:textId="77777777"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426"/>
      <w:rPr>
        <w:color w:val="000000"/>
      </w:rPr>
    </w:pPr>
    <w:r>
      <w:rPr>
        <w:noProof/>
        <w:color w:val="000000"/>
      </w:rPr>
      <w:drawing>
        <wp:inline distT="0" distB="0" distL="0" distR="0" wp14:anchorId="7DD4D661" wp14:editId="69314724">
          <wp:extent cx="1350296" cy="774002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14348"/>
    <w:multiLevelType w:val="multilevel"/>
    <w:tmpl w:val="C35071C0"/>
    <w:lvl w:ilvl="0">
      <w:start w:val="99"/>
      <w:numFmt w:val="bullet"/>
      <w:lvlText w:val="-"/>
      <w:lvlJc w:val="left"/>
      <w:pPr>
        <w:ind w:left="108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8F397D"/>
    <w:multiLevelType w:val="multilevel"/>
    <w:tmpl w:val="621AEE8C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  <w:sz w:val="16"/>
        <w:szCs w:val="16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1440" w:hanging="1080"/>
      </w:pPr>
      <w:rPr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800" w:hanging="1440"/>
      </w:pPr>
      <w:rPr>
        <w:b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160" w:hanging="1800"/>
      </w:pPr>
      <w:rPr>
        <w:b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520" w:hanging="2160"/>
      </w:pPr>
      <w:rPr>
        <w:b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2880" w:hanging="2520"/>
      </w:pPr>
      <w:rPr>
        <w:b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40" w:hanging="2880"/>
      </w:pPr>
      <w:rPr>
        <w:b w:val="0"/>
        <w:sz w:val="20"/>
        <w:szCs w:val="20"/>
      </w:rPr>
    </w:lvl>
  </w:abstractNum>
  <w:abstractNum w:abstractNumId="2" w15:restartNumberingAfterBreak="0">
    <w:nsid w:val="3AB8690F"/>
    <w:multiLevelType w:val="multilevel"/>
    <w:tmpl w:val="575E1DD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0497BE1"/>
    <w:multiLevelType w:val="multilevel"/>
    <w:tmpl w:val="4DDC8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775138EE"/>
    <w:multiLevelType w:val="multilevel"/>
    <w:tmpl w:val="A22CE2D6"/>
    <w:lvl w:ilvl="0">
      <w:start w:val="1"/>
      <w:numFmt w:val="decimal"/>
      <w:lvlText w:val="%1."/>
      <w:lvlJc w:val="left"/>
      <w:pPr>
        <w:ind w:left="3054" w:hanging="360"/>
      </w:pPr>
      <w:rPr>
        <w:rFonts w:ascii="Verdana" w:hAnsi="Verdana" w:hint="default"/>
        <w:b/>
        <w:color w:val="auto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ascii="Verdana" w:hAnsi="Verdana" w:hint="default"/>
        <w:b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800"/>
      </w:pPr>
    </w:lvl>
    <w:lvl w:ilvl="6">
      <w:start w:val="1"/>
      <w:numFmt w:val="decimal"/>
      <w:isLgl/>
      <w:lvlText w:val="%1.%2.%3.%4.%5.%6.%7."/>
      <w:lvlJc w:val="left"/>
      <w:pPr>
        <w:ind w:left="288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</w:lvl>
  </w:abstractNum>
  <w:abstractNum w:abstractNumId="5" w15:restartNumberingAfterBreak="0">
    <w:nsid w:val="78051D55"/>
    <w:multiLevelType w:val="multilevel"/>
    <w:tmpl w:val="DE109CB6"/>
    <w:lvl w:ilvl="0">
      <w:start w:val="1"/>
      <w:numFmt w:val="bullet"/>
      <w:lvlText w:val="●"/>
      <w:lvlJc w:val="left"/>
      <w:pPr>
        <w:ind w:left="7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2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DF9"/>
    <w:rsid w:val="00057095"/>
    <w:rsid w:val="00090DBA"/>
    <w:rsid w:val="001547DB"/>
    <w:rsid w:val="001F0DF9"/>
    <w:rsid w:val="002301B2"/>
    <w:rsid w:val="0027075D"/>
    <w:rsid w:val="00462B16"/>
    <w:rsid w:val="00675644"/>
    <w:rsid w:val="006B6E25"/>
    <w:rsid w:val="007212DF"/>
    <w:rsid w:val="008855E6"/>
    <w:rsid w:val="008C0BD0"/>
    <w:rsid w:val="008C28A6"/>
    <w:rsid w:val="008F757F"/>
    <w:rsid w:val="00A464F4"/>
    <w:rsid w:val="00AB2AD4"/>
    <w:rsid w:val="00AB3A75"/>
    <w:rsid w:val="00AE7DD4"/>
    <w:rsid w:val="00B176FC"/>
    <w:rsid w:val="00B35BF6"/>
    <w:rsid w:val="00B41A22"/>
    <w:rsid w:val="00BD0B68"/>
    <w:rsid w:val="00CB5E24"/>
    <w:rsid w:val="00CE1124"/>
    <w:rsid w:val="00D16CE6"/>
    <w:rsid w:val="00D667FB"/>
    <w:rsid w:val="00DE753E"/>
    <w:rsid w:val="00E24A37"/>
    <w:rsid w:val="00EF3984"/>
    <w:rsid w:val="00EF41F0"/>
    <w:rsid w:val="00F6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C49E8"/>
  <w15:docId w15:val="{39DD9362-B48F-4FB8-9556-D328102F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8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88B"/>
    <w:pPr>
      <w:keepNext/>
      <w:outlineLvl w:val="1"/>
    </w:pPr>
    <w:rPr>
      <w:sz w:val="28"/>
      <w:szCs w:val="20"/>
      <w:lang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a.teneva@veol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fiyskavoda.bg/profil-na-kupuvach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Y+kdatIaVWJ+WSRhDU9jFB+Ffg==">CgMxLjAaGwoBMBIWChQIB0IQCgdWZXJkYW5hEgVBcmlhbBobCgExEhYKFAgHQhAKB1ZlcmRhbmESBUFyaWFsGiYKATISIQofCAdCGwoHVmVyZGFuYRIQQXJpYWwgVW5pY29kZSBNUzIIaC5namRneHMyCWguMzBqMHpsbDIKaWQuMWZvYjl0ZTIJaC4zem55c2g3OAByITFZR1lNeVZrb0NES1NaOE5kZnZxM1dmenFLUDNFZVNPcQ==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4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Покана-10025545</vt:lpstr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Покана-10025545</dc:title>
  <dc:creator>Stamenova, Vanina</dc:creator>
  <cp:keywords>Ремонт на къртици</cp:keywords>
  <cp:lastModifiedBy>Teneva, Mira</cp:lastModifiedBy>
  <cp:revision>23</cp:revision>
  <dcterms:created xsi:type="dcterms:W3CDTF">2023-06-26T09:26:00Z</dcterms:created>
  <dcterms:modified xsi:type="dcterms:W3CDTF">2025-01-09T08:29:00Z</dcterms:modified>
</cp:coreProperties>
</file>